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7E603C" w:rsidP="003E6363">
            <w:pPr>
              <w:rPr>
                <w:b/>
              </w:rPr>
            </w:pPr>
            <w:r>
              <w:rPr>
                <w:b/>
              </w:rPr>
              <w:t>Технологическая карт</w:t>
            </w:r>
            <w:r w:rsidR="00D40AF1">
              <w:rPr>
                <w:b/>
              </w:rPr>
              <w:t>а урока №37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3036DD" w:rsidRDefault="009951F9" w:rsidP="003E6363"/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Русский язык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1</w:t>
            </w:r>
            <w:proofErr w:type="gramStart"/>
            <w:r w:rsidRPr="003036DD">
              <w:t xml:space="preserve"> А</w:t>
            </w:r>
            <w:proofErr w:type="gramEnd"/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pPr>
              <w:rPr>
                <w:b/>
              </w:rPr>
            </w:pPr>
            <w:r w:rsidRPr="003036DD">
              <w:rPr>
                <w:b/>
              </w:rPr>
              <w:t xml:space="preserve"> 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pPr>
              <w:rPr>
                <w:b/>
              </w:rPr>
            </w:pPr>
            <w:r w:rsidRPr="003036DD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A0E51" w:rsidRDefault="00B97FBB" w:rsidP="003A0E51">
            <w:pPr>
              <w:rPr>
                <w:b/>
              </w:rPr>
            </w:pPr>
            <w:r w:rsidRPr="003036DD">
              <w:t xml:space="preserve"> </w:t>
            </w:r>
            <w:r w:rsidR="00581E2F" w:rsidRPr="003036DD">
              <w:t xml:space="preserve"> </w:t>
            </w:r>
            <w:r w:rsidR="003A0E51" w:rsidRPr="003A0E51">
              <w:rPr>
                <w:b/>
              </w:rPr>
              <w:t>Письмо слогов, слов.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Начальная школа 21 век</w:t>
            </w:r>
          </w:p>
        </w:tc>
      </w:tr>
      <w:tr w:rsidR="009951F9" w:rsidRPr="003036DD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Необходимое аппаратное и программное обеспечение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Прописи М.М. Безруких к учебнику «Букварь»</w:t>
            </w:r>
          </w:p>
          <w:p w:rsidR="009951F9" w:rsidRPr="003036DD" w:rsidRDefault="009951F9" w:rsidP="003E6363">
            <w:r w:rsidRPr="003036DD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3036DD">
              <w:t>С.В.Иванова</w:t>
            </w:r>
            <w:proofErr w:type="spellEnd"/>
            <w:r w:rsidRPr="003036DD">
              <w:t xml:space="preserve">. М.: </w:t>
            </w:r>
            <w:proofErr w:type="spellStart"/>
            <w:r w:rsidRPr="003036DD">
              <w:t>Вентана</w:t>
            </w:r>
            <w:proofErr w:type="spellEnd"/>
            <w:r w:rsidRPr="003036DD">
              <w:t xml:space="preserve"> – Граф, 2013.</w:t>
            </w:r>
          </w:p>
        </w:tc>
      </w:tr>
      <w:tr w:rsidR="009951F9" w:rsidRPr="003036DD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Использованные ресурсы: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t xml:space="preserve"> </w:t>
            </w:r>
            <w:r>
              <w:rPr>
                <w:color w:val="000000"/>
                <w:sz w:val="28"/>
                <w:szCs w:val="28"/>
              </w:rPr>
              <w:t>учить делить слова на слоги, познакомить со слогообразующей ролью гласных звуков; развивать фонематический слух, мелкую моторику; воспитывать любовь и бережное отношение к окружающему миру.</w:t>
            </w:r>
          </w:p>
        </w:tc>
      </w:tr>
      <w:tr w:rsidR="009951F9" w:rsidRPr="003036DD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Формируемые УУД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3036DD" w:rsidRDefault="003036DD" w:rsidP="001D2888">
            <w:pPr>
              <w:autoSpaceDE w:val="0"/>
              <w:autoSpaceDN w:val="0"/>
              <w:adjustRightInd w:val="0"/>
              <w:spacing w:before="60" w:line="259" w:lineRule="auto"/>
              <w:ind w:firstLine="360"/>
              <w:jc w:val="both"/>
              <w:rPr>
                <w:i/>
                <w:iCs/>
              </w:rPr>
            </w:pPr>
            <w:proofErr w:type="gramStart"/>
            <w:r w:rsidRPr="003036DD">
              <w:rPr>
                <w:b/>
                <w:bCs/>
              </w:rPr>
              <w:t>Предметные:</w:t>
            </w:r>
            <w:r w:rsidRPr="003036DD">
              <w:t xml:space="preserve"> </w:t>
            </w:r>
            <w:r w:rsidRPr="003036DD">
              <w:rPr>
                <w:i/>
                <w:iCs/>
              </w:rPr>
              <w:t xml:space="preserve">знают </w:t>
            </w:r>
            <w:r w:rsidRPr="003036DD">
              <w:t xml:space="preserve">правила обозначения гласных звуков </w:t>
            </w:r>
            <w:r w:rsidRPr="003036DD">
              <w:rPr>
                <w:color w:val="000000"/>
              </w:rPr>
              <w:t xml:space="preserve">буквами; </w:t>
            </w:r>
            <w:r w:rsidRPr="003036DD">
              <w:rPr>
                <w:i/>
                <w:iCs/>
                <w:color w:val="000000"/>
              </w:rPr>
              <w:t xml:space="preserve">умеют </w:t>
            </w:r>
            <w:r w:rsidRPr="003036DD">
              <w:rPr>
                <w:color w:val="000000"/>
              </w:rPr>
              <w:t>осуществлять письмо изученных букв; вписывать знакомые буквы в слова с опорой на звуковые модели слов; проводить соотнесение звуков и букв в словах с йотированными гласными; правильно произносить звуковые сочетания в соответствии с нормами русского литературного языка; устанавливают закономерности в расположении букв в ряду;</w:t>
            </w:r>
            <w:proofErr w:type="gramEnd"/>
            <w:r w:rsidRPr="003036DD">
              <w:rPr>
                <w:color w:val="000000"/>
              </w:rPr>
              <w:t xml:space="preserve"> </w:t>
            </w:r>
            <w:r w:rsidRPr="003036DD">
              <w:rPr>
                <w:i/>
                <w:iCs/>
                <w:color w:val="000000"/>
              </w:rPr>
              <w:t>получат возможность</w:t>
            </w:r>
            <w:r w:rsidRPr="003036DD">
              <w:rPr>
                <w:color w:val="000000"/>
              </w:rPr>
              <w:t xml:space="preserve"> </w:t>
            </w:r>
            <w:r w:rsidRPr="003036DD">
              <w:rPr>
                <w:i/>
                <w:iCs/>
                <w:color w:val="000000"/>
              </w:rPr>
              <w:t>закрепить</w:t>
            </w:r>
            <w:r w:rsidRPr="003036DD">
              <w:rPr>
                <w:color w:val="000000"/>
              </w:rPr>
              <w:t xml:space="preserve"> правила обозначения гласных звуков буквами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3036DD" w:rsidRDefault="009951F9" w:rsidP="003E6363">
            <w:proofErr w:type="spellStart"/>
            <w:r w:rsidRPr="003036DD">
              <w:t>Метапредметные</w:t>
            </w:r>
            <w:proofErr w:type="spellEnd"/>
            <w:r w:rsidRPr="003036DD">
              <w:t xml:space="preserve"> умения:</w:t>
            </w:r>
          </w:p>
          <w:p w:rsidR="009951F9" w:rsidRPr="003036DD" w:rsidRDefault="009951F9" w:rsidP="003E6363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DD" w:rsidRPr="003036DD" w:rsidRDefault="003036DD" w:rsidP="003036DD">
            <w:pPr>
              <w:autoSpaceDE w:val="0"/>
              <w:autoSpaceDN w:val="0"/>
              <w:adjustRightInd w:val="0"/>
              <w:spacing w:before="60" w:line="259" w:lineRule="auto"/>
              <w:ind w:firstLine="360"/>
              <w:jc w:val="both"/>
            </w:pPr>
            <w:r w:rsidRPr="003036DD">
              <w:rPr>
                <w:spacing w:val="30"/>
              </w:rPr>
              <w:t>Познавательные</w:t>
            </w:r>
            <w:r w:rsidRPr="003036DD">
              <w:t xml:space="preserve">: </w:t>
            </w:r>
            <w:proofErr w:type="spellStart"/>
            <w:r w:rsidRPr="003036DD">
              <w:rPr>
                <w:i/>
                <w:iCs/>
              </w:rPr>
              <w:t>общеучебные</w:t>
            </w:r>
            <w:proofErr w:type="spellEnd"/>
            <w:r w:rsidRPr="003036DD">
              <w:rPr>
                <w:i/>
                <w:iCs/>
              </w:rPr>
              <w:t xml:space="preserve"> –</w:t>
            </w:r>
            <w:r w:rsidRPr="003036DD">
              <w:t xml:space="preserve"> понимание</w:t>
            </w:r>
            <w:r w:rsidRPr="003036DD">
              <w:rPr>
                <w:i/>
                <w:iCs/>
              </w:rPr>
              <w:t xml:space="preserve"> </w:t>
            </w:r>
            <w:r w:rsidRPr="003036DD">
              <w:t xml:space="preserve">соотношения звука и соответствующей ему буквы; обозначение гласных звуков буквами при осуществлении выбора гласного звука в зависимости от твердости-мягкости предшествующего согласного; </w:t>
            </w:r>
            <w:r w:rsidRPr="003036DD">
              <w:rPr>
                <w:i/>
                <w:iCs/>
              </w:rPr>
              <w:t>логические –</w:t>
            </w:r>
            <w:r w:rsidRPr="003036DD">
              <w:t xml:space="preserve"> проведение анализа поэлементного состава печатных и письменных заглавных и строчных букв.</w:t>
            </w:r>
          </w:p>
          <w:p w:rsidR="003036DD" w:rsidRPr="003036DD" w:rsidRDefault="003036DD" w:rsidP="003036DD">
            <w:pPr>
              <w:autoSpaceDE w:val="0"/>
              <w:autoSpaceDN w:val="0"/>
              <w:adjustRightInd w:val="0"/>
              <w:spacing w:line="259" w:lineRule="auto"/>
              <w:ind w:firstLine="360"/>
              <w:jc w:val="both"/>
            </w:pPr>
            <w:r w:rsidRPr="003036DD">
              <w:rPr>
                <w:spacing w:val="30"/>
              </w:rPr>
              <w:t>Регулятивные</w:t>
            </w:r>
            <w:r w:rsidRPr="003036DD">
              <w:t>:</w:t>
            </w:r>
            <w:r w:rsidRPr="003036DD">
              <w:rPr>
                <w:spacing w:val="30"/>
              </w:rPr>
              <w:t xml:space="preserve"> </w:t>
            </w:r>
            <w:r w:rsidRPr="003036DD">
              <w:rPr>
                <w:i/>
                <w:iCs/>
              </w:rPr>
              <w:t>умеют</w:t>
            </w:r>
            <w:r w:rsidRPr="003036DD">
              <w:t xml:space="preserve"> адекватно воспринимать </w:t>
            </w:r>
            <w:proofErr w:type="gramStart"/>
            <w:r w:rsidRPr="003036DD">
              <w:t>комментарий результатов</w:t>
            </w:r>
            <w:proofErr w:type="gramEnd"/>
            <w:r w:rsidRPr="003036DD">
              <w:t xml:space="preserve"> деятельности со стороны учителя.</w:t>
            </w:r>
          </w:p>
          <w:p w:rsidR="009951F9" w:rsidRPr="003036DD" w:rsidRDefault="003036DD" w:rsidP="00C1511C">
            <w:pPr>
              <w:autoSpaceDE w:val="0"/>
              <w:autoSpaceDN w:val="0"/>
              <w:adjustRightInd w:val="0"/>
              <w:spacing w:line="259" w:lineRule="auto"/>
              <w:ind w:firstLine="360"/>
              <w:jc w:val="both"/>
              <w:rPr>
                <w:color w:val="000000"/>
              </w:rPr>
            </w:pPr>
            <w:r w:rsidRPr="003036DD">
              <w:rPr>
                <w:spacing w:val="30"/>
              </w:rPr>
              <w:t>Коммуникативные</w:t>
            </w:r>
            <w:r w:rsidRPr="003036DD">
              <w:t>:</w:t>
            </w:r>
            <w:r w:rsidRPr="003036DD">
              <w:rPr>
                <w:i/>
                <w:iCs/>
              </w:rPr>
              <w:t xml:space="preserve"> умеют</w:t>
            </w:r>
            <w:r w:rsidRPr="003036DD">
              <w:t xml:space="preserve"> выстраивать коммуникативно-речевые действия; </w:t>
            </w:r>
            <w:r w:rsidRPr="003036DD">
              <w:rPr>
                <w:color w:val="000000"/>
              </w:rPr>
              <w:t>соблюдать грамматические и орфоэпические нормы устной речи.</w:t>
            </w:r>
          </w:p>
        </w:tc>
      </w:tr>
    </w:tbl>
    <w:p w:rsidR="009951F9" w:rsidRPr="000B34C6" w:rsidRDefault="009951F9" w:rsidP="000B34C6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p w:rsidR="009951F9" w:rsidRDefault="009951F9" w:rsidP="009951F9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D40AF1" w:rsidRDefault="00D40AF1" w:rsidP="00D40AF1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Сегодня у нас в гостях передача «В мире животных».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Звучит музыка из телепередачи «В мире животных».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Землю населяют разные живые существа, от мельчайших микробов до таких великанов, как слоны или киты. Но только человек обладает способностью говорить.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150"/>
              <w:rPr>
                <w:color w:val="000000"/>
              </w:rPr>
            </w:pPr>
            <w:r>
              <w:rPr>
                <w:color w:val="000000"/>
              </w:rPr>
              <w:t>Он бывает тихим, громким.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150"/>
              <w:rPr>
                <w:color w:val="000000"/>
              </w:rPr>
            </w:pPr>
            <w:r>
              <w:rPr>
                <w:color w:val="000000"/>
              </w:rPr>
              <w:t>А ещё – глухим и звонким.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Кто догадался, что это? </w:t>
            </w:r>
            <w:r>
              <w:rPr>
                <w:i/>
                <w:iCs/>
                <w:color w:val="000000"/>
                <w:sz w:val="28"/>
                <w:szCs w:val="28"/>
              </w:rPr>
              <w:t>(Звук.)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Что ещё вы знаете о звуках? </w:t>
            </w:r>
            <w:r>
              <w:rPr>
                <w:i/>
                <w:iCs/>
                <w:color w:val="000000"/>
                <w:sz w:val="28"/>
                <w:szCs w:val="28"/>
              </w:rPr>
              <w:t>(Ответы детей.)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Разнообразен растительный и животный мир нашей планеты. Смотрите, кто это?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150"/>
              <w:rPr>
                <w:color w:val="000000"/>
              </w:rPr>
            </w:pPr>
            <w:r>
              <w:rPr>
                <w:color w:val="000000"/>
              </w:rPr>
              <w:t>В ярком платье модница,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150"/>
              <w:rPr>
                <w:color w:val="000000"/>
              </w:rPr>
            </w:pPr>
            <w:r>
              <w:rPr>
                <w:color w:val="000000"/>
              </w:rPr>
              <w:t>Погулять охотница.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150"/>
              <w:rPr>
                <w:color w:val="000000"/>
              </w:rPr>
            </w:pPr>
            <w:r>
              <w:rPr>
                <w:color w:val="000000"/>
              </w:rPr>
              <w:t>От цветка к цветку порхает,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15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Утомится – отдыхает</w:t>
            </w:r>
            <w:r>
              <w:rPr>
                <w:i/>
                <w:iCs/>
                <w:color w:val="000000"/>
              </w:rPr>
              <w:t xml:space="preserve">. 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54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ab/>
            </w:r>
            <w:r>
              <w:rPr>
                <w:i/>
                <w:iCs/>
                <w:color w:val="000000"/>
              </w:rPr>
              <w:tab/>
            </w:r>
            <w:r>
              <w:rPr>
                <w:i/>
                <w:iCs/>
                <w:color w:val="000000"/>
              </w:rPr>
              <w:tab/>
              <w:t>(Бабочка.)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А это кто?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150"/>
              <w:rPr>
                <w:color w:val="000000"/>
              </w:rPr>
            </w:pPr>
            <w:r>
              <w:rPr>
                <w:color w:val="000000"/>
              </w:rPr>
              <w:t>Долгорукий старичок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150"/>
              <w:rPr>
                <w:color w:val="000000"/>
              </w:rPr>
            </w:pPr>
            <w:r>
              <w:rPr>
                <w:color w:val="000000"/>
              </w:rPr>
              <w:t xml:space="preserve">В уголке сплёл </w:t>
            </w:r>
            <w:proofErr w:type="spellStart"/>
            <w:r>
              <w:rPr>
                <w:color w:val="000000"/>
              </w:rPr>
              <w:t>гамачок</w:t>
            </w:r>
            <w:proofErr w:type="spellEnd"/>
            <w:r>
              <w:rPr>
                <w:color w:val="000000"/>
              </w:rPr>
              <w:t>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150"/>
              <w:rPr>
                <w:color w:val="000000"/>
              </w:rPr>
            </w:pPr>
            <w:r>
              <w:rPr>
                <w:color w:val="000000"/>
              </w:rPr>
              <w:t>Приглашает: «Мошки!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15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Отдохните, крошки!» </w:t>
            </w:r>
            <w:r>
              <w:rPr>
                <w:i/>
                <w:iCs/>
                <w:color w:val="000000"/>
              </w:rPr>
              <w:t xml:space="preserve"> 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54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ab/>
            </w:r>
            <w:r>
              <w:rPr>
                <w:i/>
                <w:iCs/>
                <w:color w:val="000000"/>
              </w:rPr>
              <w:tab/>
            </w:r>
            <w:r>
              <w:rPr>
                <w:i/>
                <w:iCs/>
                <w:color w:val="000000"/>
              </w:rPr>
              <w:tab/>
              <w:t>(Паук.)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Учитель читает стихотворение «Кто как считает» М.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Карема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(в пер. В.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Берестова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>).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2850"/>
              <w:rPr>
                <w:color w:val="000000"/>
              </w:rPr>
            </w:pPr>
            <w:r>
              <w:rPr>
                <w:color w:val="000000"/>
              </w:rPr>
              <w:t>– Я всех умней! – кричит петух. –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2850"/>
              <w:rPr>
                <w:color w:val="000000"/>
              </w:rPr>
            </w:pPr>
            <w:r>
              <w:rPr>
                <w:color w:val="000000"/>
              </w:rPr>
              <w:t>Умею я считать до двух!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2850"/>
              <w:rPr>
                <w:color w:val="000000"/>
              </w:rPr>
            </w:pPr>
            <w:r>
              <w:rPr>
                <w:color w:val="000000"/>
              </w:rPr>
              <w:lastRenderedPageBreak/>
              <w:t>– Подумаешь! – ворчит хорёк. –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2850"/>
              <w:rPr>
                <w:color w:val="000000"/>
              </w:rPr>
            </w:pPr>
            <w:r>
              <w:rPr>
                <w:color w:val="000000"/>
              </w:rPr>
              <w:t>Могу считать до четырёх!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2850"/>
              <w:rPr>
                <w:color w:val="000000"/>
              </w:rPr>
            </w:pPr>
            <w:r>
              <w:rPr>
                <w:color w:val="000000"/>
              </w:rPr>
              <w:t>– Я – до шести! – воскликнул жук.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2850"/>
              <w:rPr>
                <w:color w:val="000000"/>
              </w:rPr>
            </w:pPr>
            <w:r>
              <w:rPr>
                <w:color w:val="000000"/>
              </w:rPr>
              <w:t>– Я – до восьми, – шепнул паук.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2850"/>
              <w:rPr>
                <w:color w:val="000000"/>
              </w:rPr>
            </w:pPr>
            <w:r>
              <w:rPr>
                <w:color w:val="000000"/>
              </w:rPr>
              <w:t>Тут подползла сороконожка: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2850"/>
              <w:rPr>
                <w:color w:val="000000"/>
              </w:rPr>
            </w:pPr>
            <w:r>
              <w:rPr>
                <w:color w:val="000000"/>
              </w:rPr>
              <w:t>– Я, кажется, умней немножко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2850"/>
              <w:rPr>
                <w:color w:val="000000"/>
              </w:rPr>
            </w:pPr>
            <w:r>
              <w:rPr>
                <w:color w:val="000000"/>
              </w:rPr>
              <w:t>Жука и даже паука –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2850"/>
              <w:rPr>
                <w:color w:val="000000"/>
              </w:rPr>
            </w:pPr>
            <w:r>
              <w:rPr>
                <w:color w:val="000000"/>
              </w:rPr>
              <w:t>Считаю я до сорока!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2850"/>
              <w:rPr>
                <w:color w:val="000000"/>
              </w:rPr>
            </w:pPr>
            <w:r>
              <w:rPr>
                <w:color w:val="000000"/>
              </w:rPr>
              <w:t>– Ах, ужас! – ужаснулся уж. –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2850"/>
              <w:rPr>
                <w:color w:val="000000"/>
              </w:rPr>
            </w:pPr>
            <w:r>
              <w:rPr>
                <w:color w:val="000000"/>
              </w:rPr>
              <w:t>Ведь я не глуп, но почему ж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2850"/>
              <w:rPr>
                <w:color w:val="000000"/>
              </w:rPr>
            </w:pPr>
            <w:r>
              <w:rPr>
                <w:color w:val="000000"/>
              </w:rPr>
              <w:t>Нет у меня ни рук, ни ног,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2850"/>
              <w:rPr>
                <w:color w:val="000000"/>
              </w:rPr>
            </w:pPr>
            <w:r>
              <w:rPr>
                <w:color w:val="000000"/>
              </w:rPr>
              <w:t>А то и я считать бы мог!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А вы умеете считать?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Сегодня вы научитесь делить слова на части и определять количество частей в слове.</w:t>
            </w:r>
          </w:p>
          <w:p w:rsidR="009951F9" w:rsidRPr="00EE6C72" w:rsidRDefault="009951F9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sz w:val="28"/>
                <w:szCs w:val="28"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>2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Сколько ног у петуха? Произнесите хором слово «</w:t>
            </w:r>
            <w:r>
              <w:rPr>
                <w:i/>
                <w:iCs/>
                <w:color w:val="000000"/>
                <w:sz w:val="28"/>
                <w:szCs w:val="28"/>
              </w:rPr>
              <w:t>петух».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Послушайте, как это слово произнесу я: </w:t>
            </w:r>
            <w:proofErr w:type="spellStart"/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пе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>-тух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>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Произнесите так же. Сколько частей в этом слове?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45"/>
                <w:sz w:val="28"/>
                <w:szCs w:val="28"/>
              </w:rPr>
              <w:t>– Запомните</w:t>
            </w:r>
            <w:r>
              <w:rPr>
                <w:color w:val="000000"/>
                <w:sz w:val="28"/>
                <w:szCs w:val="28"/>
              </w:rPr>
              <w:t xml:space="preserve">: части, на которые делится слово при произнесении, называются 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слогами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000"/>
              <w:rPr>
                <w:color w:val="000000"/>
              </w:rPr>
            </w:pPr>
            <w:r>
              <w:rPr>
                <w:color w:val="000000"/>
              </w:rPr>
              <w:t>Слово делится на части,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000"/>
              <w:rPr>
                <w:color w:val="000000"/>
              </w:rPr>
            </w:pPr>
            <w:r>
              <w:rPr>
                <w:color w:val="000000"/>
              </w:rPr>
              <w:t>Ах, какое это счастье!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000"/>
              <w:rPr>
                <w:color w:val="000000"/>
              </w:rPr>
            </w:pPr>
            <w:r>
              <w:rPr>
                <w:color w:val="000000"/>
              </w:rPr>
              <w:t xml:space="preserve">Может каждый </w:t>
            </w:r>
            <w:proofErr w:type="gramStart"/>
            <w:r>
              <w:rPr>
                <w:color w:val="000000"/>
              </w:rPr>
              <w:t>грамотей</w:t>
            </w:r>
            <w:proofErr w:type="gramEnd"/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000"/>
              <w:rPr>
                <w:color w:val="000000"/>
              </w:rPr>
            </w:pPr>
            <w:r>
              <w:rPr>
                <w:color w:val="000000"/>
              </w:rPr>
              <w:t>Делать слово из частей.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Определите, сколько гласных в слове. Произнесите ещё раз по слогам. Есть ли гласные звуки в каждом из слогов?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45"/>
                <w:sz w:val="28"/>
                <w:szCs w:val="28"/>
              </w:rPr>
              <w:t>– Запомните</w:t>
            </w:r>
            <w:r>
              <w:rPr>
                <w:color w:val="000000"/>
                <w:sz w:val="28"/>
                <w:szCs w:val="28"/>
              </w:rPr>
              <w:t>: в каждом слове столько слогов, сколько в этом слове гласных звуков.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000"/>
              <w:rPr>
                <w:color w:val="000000"/>
              </w:rPr>
            </w:pPr>
            <w:r>
              <w:rPr>
                <w:color w:val="000000"/>
              </w:rPr>
              <w:t>Чтобы слоги посчитать,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000"/>
              <w:rPr>
                <w:color w:val="000000"/>
              </w:rPr>
            </w:pPr>
            <w:r>
              <w:rPr>
                <w:color w:val="000000"/>
              </w:rPr>
              <w:t>Надо гласные узнать.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000"/>
              <w:rPr>
                <w:color w:val="000000"/>
              </w:rPr>
            </w:pPr>
            <w:r>
              <w:rPr>
                <w:color w:val="000000"/>
              </w:rPr>
              <w:lastRenderedPageBreak/>
              <w:t>С каждой гласной связан слог.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000"/>
              <w:rPr>
                <w:color w:val="000000"/>
              </w:rPr>
            </w:pPr>
            <w:r>
              <w:rPr>
                <w:color w:val="000000"/>
              </w:rPr>
              <w:t>Вот и весь о них урок.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Сколько лап у хорька? Произнесите слово, разделяя его на слоги. Выделите гласные в каждом слоге. </w:t>
            </w:r>
            <w:r>
              <w:rPr>
                <w:i/>
                <w:iCs/>
                <w:color w:val="000000"/>
                <w:sz w:val="28"/>
                <w:szCs w:val="28"/>
              </w:rPr>
              <w:t>(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Хо-рек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>.)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Сколько лап у жука? А сколько слогов в слове </w:t>
            </w:r>
            <w:r>
              <w:rPr>
                <w:i/>
                <w:iCs/>
                <w:color w:val="000000"/>
                <w:sz w:val="28"/>
                <w:szCs w:val="28"/>
              </w:rPr>
              <w:t>«жук»?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А у кого больше всех ног? </w:t>
            </w:r>
            <w:r>
              <w:rPr>
                <w:i/>
                <w:iCs/>
                <w:color w:val="000000"/>
                <w:sz w:val="28"/>
                <w:szCs w:val="28"/>
              </w:rPr>
              <w:t>(У сороконожки.)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А по количеству слогов она тоже рекордсменка? Сколько слогов в слове 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«сороконожка»? </w:t>
            </w:r>
            <w:r>
              <w:rPr>
                <w:color w:val="000000"/>
                <w:sz w:val="28"/>
                <w:szCs w:val="28"/>
              </w:rPr>
              <w:t xml:space="preserve">Приведите еще примеры слов – названий животных с большим количеством слогов. 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(Но-со-рог,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кро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>-ко-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дил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>, гип-по-по-там.)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spacing w:val="45"/>
                <w:sz w:val="28"/>
                <w:szCs w:val="28"/>
              </w:rPr>
              <w:t>На доске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– иллюстрация.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Кто это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? (Синица.) </w:t>
            </w:r>
            <w:r>
              <w:rPr>
                <w:color w:val="000000"/>
                <w:sz w:val="28"/>
                <w:szCs w:val="28"/>
              </w:rPr>
              <w:t xml:space="preserve">Произнесите хором. Послушайте, как это слово произнесу я: </w:t>
            </w:r>
            <w:r>
              <w:rPr>
                <w:i/>
                <w:iCs/>
                <w:color w:val="000000"/>
                <w:sz w:val="28"/>
                <w:szCs w:val="28"/>
              </w:rPr>
              <w:t>си-ни-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ца</w:t>
            </w:r>
            <w:proofErr w:type="spellEnd"/>
            <w:r>
              <w:rPr>
                <w:color w:val="000000"/>
                <w:sz w:val="28"/>
                <w:szCs w:val="28"/>
              </w:rPr>
              <w:t>. Прочитайте слово «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синица» </w:t>
            </w:r>
            <w:r>
              <w:rPr>
                <w:color w:val="000000"/>
                <w:sz w:val="28"/>
                <w:szCs w:val="28"/>
              </w:rPr>
              <w:t>по схеме, выделяя голосом каждый гласный звук.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Назовите самую большую птицу. </w:t>
            </w:r>
            <w:r>
              <w:rPr>
                <w:i/>
                <w:iCs/>
                <w:color w:val="000000"/>
                <w:sz w:val="28"/>
                <w:szCs w:val="28"/>
              </w:rPr>
              <w:t>(Показ иллюстрации с изображением страуса.)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Страус – выше человека. Произнесите слово </w:t>
            </w:r>
            <w:r>
              <w:rPr>
                <w:i/>
                <w:iCs/>
                <w:color w:val="000000"/>
                <w:sz w:val="28"/>
                <w:szCs w:val="28"/>
              </w:rPr>
              <w:t>страус,</w:t>
            </w:r>
            <w:r>
              <w:rPr>
                <w:color w:val="000000"/>
                <w:sz w:val="28"/>
                <w:szCs w:val="28"/>
              </w:rPr>
              <w:t xml:space="preserve"> разделяя на слоги.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Назовите самую маленькую птицу. </w:t>
            </w:r>
            <w:r>
              <w:rPr>
                <w:i/>
                <w:iCs/>
                <w:color w:val="000000"/>
                <w:sz w:val="28"/>
                <w:szCs w:val="28"/>
              </w:rPr>
              <w:t>(Показ иллюстрации с изображением колибри.)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Колибри не больше конфеты. Она целый день летает без отдыха. Даже нектар она пьет, повиснув в воздухе как вертолёт. Произнесите слово </w:t>
            </w:r>
            <w:r>
              <w:rPr>
                <w:i/>
                <w:iCs/>
                <w:color w:val="000000"/>
                <w:sz w:val="28"/>
                <w:szCs w:val="28"/>
              </w:rPr>
              <w:t>колибри,</w:t>
            </w:r>
            <w:r>
              <w:rPr>
                <w:color w:val="000000"/>
                <w:sz w:val="28"/>
                <w:szCs w:val="28"/>
              </w:rPr>
              <w:t xml:space="preserve"> разделяя на слоги.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Сколько слогов в слове </w:t>
            </w:r>
            <w:r>
              <w:rPr>
                <w:i/>
                <w:iCs/>
                <w:color w:val="000000"/>
                <w:sz w:val="28"/>
                <w:szCs w:val="28"/>
              </w:rPr>
              <w:t>страус</w:t>
            </w:r>
            <w:r>
              <w:rPr>
                <w:color w:val="000000"/>
                <w:sz w:val="28"/>
                <w:szCs w:val="28"/>
              </w:rPr>
              <w:t xml:space="preserve"> и в слове </w:t>
            </w:r>
            <w:r>
              <w:rPr>
                <w:i/>
                <w:iCs/>
                <w:color w:val="000000"/>
                <w:sz w:val="28"/>
                <w:szCs w:val="28"/>
              </w:rPr>
              <w:t>колибри</w:t>
            </w:r>
            <w:r>
              <w:rPr>
                <w:color w:val="000000"/>
                <w:sz w:val="28"/>
                <w:szCs w:val="28"/>
              </w:rPr>
              <w:t>?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От чего зависит количество слогов? 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Аналогичная работа с каждой картинкой в учебнике.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Посчитайте количество гласных звуков в слове. Произнесите слово, разделяя на слоги. Выделите гласные в каждом слоге. В </w:t>
            </w:r>
            <w:proofErr w:type="gramStart"/>
            <w:r>
              <w:rPr>
                <w:color w:val="000000"/>
                <w:sz w:val="28"/>
                <w:szCs w:val="28"/>
              </w:rPr>
              <w:t>названиях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каких животных только один слог? Только два слога? Произнесите эти же слова, деля их на слоги.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В </w:t>
            </w:r>
            <w:proofErr w:type="gramStart"/>
            <w:r>
              <w:rPr>
                <w:color w:val="000000"/>
                <w:sz w:val="28"/>
                <w:szCs w:val="28"/>
              </w:rPr>
              <w:t>названиях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каких животных три слога? Произнесите эти слова, деля их на </w:t>
            </w:r>
            <w:r>
              <w:rPr>
                <w:color w:val="000000"/>
                <w:sz w:val="28"/>
                <w:szCs w:val="28"/>
              </w:rPr>
              <w:lastRenderedPageBreak/>
              <w:t>слоги.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2. Работа по странице букваря.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Рассмотрите картинки. Назовите предметы, которые на них изображены. Назовите слова, в которых только один слог.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Прочитайте слова первого столбика; среднего столбика; третьего столбика.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Прочитайте слова по строчкам. На какие две группы можно разделить все эти слова? </w:t>
            </w:r>
            <w:r>
              <w:rPr>
                <w:i/>
                <w:iCs/>
                <w:color w:val="000000"/>
                <w:sz w:val="28"/>
                <w:szCs w:val="28"/>
              </w:rPr>
              <w:t>(Односложные и двусложные.)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Прочитайте предложения. Сколько слов в каждом из них?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634615" cy="59880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615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after="60" w:line="252" w:lineRule="auto"/>
              <w:jc w:val="center"/>
            </w:pPr>
            <w:r>
              <w:t>ПТИЧКИ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Птички в гнездышке сидят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И на улицу глядят.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Погулять они хотят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И тихонько все летят.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before="60" w:line="252" w:lineRule="auto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Учащиеся выполняют упражнения за учителем</w:t>
            </w:r>
            <w:r>
              <w:rPr>
                <w:sz w:val="28"/>
                <w:szCs w:val="28"/>
              </w:rPr>
              <w:t>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 Работа в прописи.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Учитель напоминает детям  правила: как сидеть за партой; как работать в прописи.  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Запись слов по образцу.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Составление слов из данных букв.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Запись предложений по образцу.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Соединение больших и маленьких согласных букв.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Списывание с образца печатного текста.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 Работа в прописи по резервной странице.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 Деление слов на слоги.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Прочитайте слова, деля их на слоги вертикальной линией.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Проверьте себя, подчеркнув гласные буквы. Прочитайте правило. </w:t>
            </w:r>
            <w:r>
              <w:rPr>
                <w:sz w:val="28"/>
                <w:szCs w:val="28"/>
              </w:rPr>
              <w:lastRenderedPageBreak/>
              <w:t>Запишите слова рядом с нужной схемой.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Назовите слова, в которых звуков больше, чем букв.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Объясните, почему так произошло.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Подчеркните в каждом слове гласные буквы. 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 Выборочное письмо.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Прочитайте имена. Подчеркните имена мальчиков.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А девочек давайте «позовём» и определим количество слогов в их именах.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Прочитайте задание. </w:t>
            </w:r>
            <w:r>
              <w:rPr>
                <w:i/>
                <w:iCs/>
                <w:sz w:val="28"/>
                <w:szCs w:val="28"/>
              </w:rPr>
              <w:t>(Выписать имена девочек, состоящие из двух слогов.)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9) Отработка навыка деления на слоги. 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Представьте, что мы на стадионе. Идут соревнования. На старт вышли Роман, Ирина, Марина, Лёня, Рая, Яна. Давайте произнесём их имена как болельщики и запишем письменными буквами, разделяя на слоги.</w:t>
            </w:r>
          </w:p>
          <w:p w:rsidR="009951F9" w:rsidRPr="00F56AF4" w:rsidRDefault="009951F9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A70928" w:rsidRDefault="00D40AF1" w:rsidP="00A70928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>
              <w:t xml:space="preserve"> </w:t>
            </w:r>
            <w:bookmarkStart w:id="0" w:name="_GoBack"/>
            <w:bookmarkEnd w:id="0"/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45"/>
                <w:sz w:val="28"/>
                <w:szCs w:val="28"/>
              </w:rPr>
              <w:t>Игра</w:t>
            </w:r>
            <w:r>
              <w:rPr>
                <w:color w:val="000000"/>
                <w:sz w:val="28"/>
                <w:szCs w:val="28"/>
              </w:rPr>
              <w:t xml:space="preserve"> «Посели слово».</w:t>
            </w:r>
          </w:p>
          <w:p w:rsidR="00D40AF1" w:rsidRDefault="00D40AF1" w:rsidP="00D40AF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На доске – рисунки: дом, замок и избушка, животные.)</w:t>
            </w:r>
            <w:proofErr w:type="gramEnd"/>
          </w:p>
          <w:p w:rsidR="00D40AF1" w:rsidRDefault="00D40AF1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Подберите слова – названия животных. Определите в них количество слогов и «поселите» животных в соответствующие домики.</w:t>
            </w:r>
          </w:p>
          <w:p w:rsidR="00581E2F" w:rsidRDefault="00581E2F" w:rsidP="00F4753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</w:p>
          <w:p w:rsidR="009951F9" w:rsidRPr="00B729DF" w:rsidRDefault="009951F9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</w:p>
        </w:tc>
      </w:tr>
    </w:tbl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31D5F"/>
    <w:rsid w:val="0003249C"/>
    <w:rsid w:val="000B34C6"/>
    <w:rsid w:val="0012632F"/>
    <w:rsid w:val="001B3A1B"/>
    <w:rsid w:val="001D2888"/>
    <w:rsid w:val="001E5B74"/>
    <w:rsid w:val="0024131E"/>
    <w:rsid w:val="0027763D"/>
    <w:rsid w:val="002938DA"/>
    <w:rsid w:val="003036DD"/>
    <w:rsid w:val="003A0E51"/>
    <w:rsid w:val="003E6363"/>
    <w:rsid w:val="00440A2B"/>
    <w:rsid w:val="004C30B5"/>
    <w:rsid w:val="00581A90"/>
    <w:rsid w:val="00581E2F"/>
    <w:rsid w:val="005A03A8"/>
    <w:rsid w:val="0060326E"/>
    <w:rsid w:val="00784A64"/>
    <w:rsid w:val="007E603C"/>
    <w:rsid w:val="009951F9"/>
    <w:rsid w:val="00A6168B"/>
    <w:rsid w:val="00A70928"/>
    <w:rsid w:val="00AA0B4D"/>
    <w:rsid w:val="00AB5721"/>
    <w:rsid w:val="00AB7C9D"/>
    <w:rsid w:val="00B55CE0"/>
    <w:rsid w:val="00B97FBB"/>
    <w:rsid w:val="00C1511C"/>
    <w:rsid w:val="00C26802"/>
    <w:rsid w:val="00C50E4C"/>
    <w:rsid w:val="00CA6A09"/>
    <w:rsid w:val="00D12F7D"/>
    <w:rsid w:val="00D40AF1"/>
    <w:rsid w:val="00DB7A34"/>
    <w:rsid w:val="00DC6715"/>
    <w:rsid w:val="00E04BE2"/>
    <w:rsid w:val="00E47D54"/>
    <w:rsid w:val="00EE6C72"/>
    <w:rsid w:val="00F17F31"/>
    <w:rsid w:val="00F47533"/>
    <w:rsid w:val="00F56AF4"/>
    <w:rsid w:val="00FC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C8BCA-1CCB-463D-9D6E-C79DB655C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1043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2019-07-25T13:23:00Z</dcterms:created>
  <dcterms:modified xsi:type="dcterms:W3CDTF">2019-07-25T13:23:00Z</dcterms:modified>
</cp:coreProperties>
</file>